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8635" w14:textId="0FEAEA84" w:rsidR="007C3062" w:rsidRPr="00681F21" w:rsidRDefault="00874C2B">
      <w:pPr>
        <w:rPr>
          <w:sz w:val="28"/>
          <w:szCs w:val="28"/>
        </w:rPr>
      </w:pPr>
      <w:r w:rsidRPr="00681F21">
        <w:rPr>
          <w:sz w:val="28"/>
          <w:szCs w:val="28"/>
        </w:rPr>
        <w:t xml:space="preserve">PRESIDENT’S CORNER- </w:t>
      </w:r>
      <w:r w:rsidR="00CD5632">
        <w:rPr>
          <w:sz w:val="28"/>
          <w:szCs w:val="28"/>
        </w:rPr>
        <w:t xml:space="preserve">February </w:t>
      </w:r>
      <w:r w:rsidR="0010335F">
        <w:rPr>
          <w:sz w:val="28"/>
          <w:szCs w:val="28"/>
        </w:rPr>
        <w:t>7</w:t>
      </w:r>
      <w:r w:rsidR="00CD5632">
        <w:rPr>
          <w:sz w:val="28"/>
          <w:szCs w:val="28"/>
        </w:rPr>
        <w:t>, 2023</w:t>
      </w:r>
    </w:p>
    <w:p w14:paraId="745079B5" w14:textId="16F6521A" w:rsidR="00874C2B" w:rsidRPr="00681F21" w:rsidRDefault="00874C2B">
      <w:pPr>
        <w:rPr>
          <w:sz w:val="28"/>
          <w:szCs w:val="28"/>
        </w:rPr>
      </w:pPr>
      <w:r w:rsidRPr="00681F21">
        <w:rPr>
          <w:sz w:val="28"/>
          <w:szCs w:val="28"/>
        </w:rPr>
        <w:t>Kevin G. McGrath</w:t>
      </w:r>
    </w:p>
    <w:p w14:paraId="30478B3F" w14:textId="6D833E34" w:rsidR="00874C2B" w:rsidRPr="00681F21" w:rsidRDefault="00874C2B">
      <w:pPr>
        <w:rPr>
          <w:sz w:val="28"/>
          <w:szCs w:val="28"/>
        </w:rPr>
      </w:pPr>
      <w:r w:rsidRPr="00681F21">
        <w:rPr>
          <w:sz w:val="28"/>
          <w:szCs w:val="28"/>
        </w:rPr>
        <w:t>Hello:</w:t>
      </w:r>
    </w:p>
    <w:p w14:paraId="7B0E8791" w14:textId="340E38F8" w:rsidR="00681F21" w:rsidRDefault="00CD5632">
      <w:pPr>
        <w:rPr>
          <w:rFonts w:cstheme="minorHAnsi"/>
          <w:sz w:val="28"/>
          <w:szCs w:val="28"/>
        </w:rPr>
      </w:pPr>
      <w:r>
        <w:rPr>
          <w:rFonts w:cstheme="minorHAnsi"/>
          <w:sz w:val="28"/>
          <w:szCs w:val="28"/>
        </w:rPr>
        <w:t>It is with gratitude and regret</w:t>
      </w:r>
      <w:r w:rsidR="0093613E">
        <w:rPr>
          <w:rFonts w:cstheme="minorHAnsi"/>
          <w:sz w:val="28"/>
          <w:szCs w:val="28"/>
        </w:rPr>
        <w:t xml:space="preserve"> that I announce Barbara Skiffington’s resignation from the BCLCA Board of Directors</w:t>
      </w:r>
      <w:r w:rsidR="00671DEE">
        <w:rPr>
          <w:rFonts w:cstheme="minorHAnsi"/>
          <w:sz w:val="28"/>
          <w:szCs w:val="28"/>
        </w:rPr>
        <w:t xml:space="preserve">. </w:t>
      </w:r>
      <w:r w:rsidR="0093613E">
        <w:rPr>
          <w:rFonts w:cstheme="minorHAnsi"/>
          <w:sz w:val="28"/>
          <w:szCs w:val="28"/>
        </w:rPr>
        <w:t>Barb has decided to devote more time to her grandchildren and hobbies</w:t>
      </w:r>
      <w:r w:rsidR="0010335F">
        <w:rPr>
          <w:rFonts w:cstheme="minorHAnsi"/>
          <w:sz w:val="28"/>
          <w:szCs w:val="28"/>
        </w:rPr>
        <w:t xml:space="preserve"> and she is also dealing with some health challenges</w:t>
      </w:r>
      <w:r w:rsidR="0093613E">
        <w:rPr>
          <w:rFonts w:cstheme="minorHAnsi"/>
          <w:sz w:val="28"/>
          <w:szCs w:val="28"/>
        </w:rPr>
        <w:t>.</w:t>
      </w:r>
    </w:p>
    <w:p w14:paraId="34B06F41" w14:textId="4FF9E18E" w:rsidR="0093613E" w:rsidRDefault="0093613E">
      <w:pPr>
        <w:rPr>
          <w:rFonts w:cstheme="minorHAnsi"/>
          <w:sz w:val="28"/>
          <w:szCs w:val="28"/>
        </w:rPr>
      </w:pPr>
      <w:r>
        <w:rPr>
          <w:rFonts w:cstheme="minorHAnsi"/>
          <w:sz w:val="28"/>
          <w:szCs w:val="28"/>
        </w:rPr>
        <w:t>Barbara has been a wonderful asset to the operation of BCLCA.  Barb started working in the office, was instrumental in getting our finances set up on Quick Books and then moved into the position of office manager where she did a great job of running the BCL office.  After leaving that position, I convinced her to run for the board and to become our Treasurer.  Barb did a great job as Treasurer, improving many of our procedures and operations.  Barb also handled BCL communications, creating the website, Facebook page and managing the email communications.</w:t>
      </w:r>
    </w:p>
    <w:p w14:paraId="729F33D4" w14:textId="36295DD8" w:rsidR="0093613E" w:rsidRDefault="0093613E">
      <w:pPr>
        <w:rPr>
          <w:rFonts w:cstheme="minorHAnsi"/>
          <w:sz w:val="28"/>
          <w:szCs w:val="28"/>
        </w:rPr>
      </w:pPr>
      <w:r>
        <w:rPr>
          <w:rFonts w:cstheme="minorHAnsi"/>
          <w:sz w:val="28"/>
          <w:szCs w:val="28"/>
        </w:rPr>
        <w:t>I will miss her counsel and all the hard work that she has done on behalf of our association.  Please join me in wishing Barb and Bob all the best!</w:t>
      </w:r>
    </w:p>
    <w:p w14:paraId="6C01F877" w14:textId="3B4F01DB" w:rsidR="0093613E" w:rsidRDefault="0093613E">
      <w:pPr>
        <w:rPr>
          <w:rFonts w:cstheme="minorHAnsi"/>
          <w:sz w:val="28"/>
          <w:szCs w:val="28"/>
        </w:rPr>
      </w:pPr>
      <w:r>
        <w:rPr>
          <w:rFonts w:cstheme="minorHAnsi"/>
          <w:sz w:val="28"/>
          <w:szCs w:val="28"/>
        </w:rPr>
        <w:t>This resignation creates a vacancy on the board</w:t>
      </w:r>
      <w:r w:rsidR="00671DEE">
        <w:rPr>
          <w:rFonts w:cstheme="minorHAnsi"/>
          <w:sz w:val="28"/>
          <w:szCs w:val="28"/>
        </w:rPr>
        <w:t xml:space="preserve">. </w:t>
      </w:r>
      <w:r>
        <w:rPr>
          <w:rFonts w:cstheme="minorHAnsi"/>
          <w:sz w:val="28"/>
          <w:szCs w:val="28"/>
        </w:rPr>
        <w:t>We will act to appoint a new board member at one of our upcoming meetings, in accordance with our Bylaws.</w:t>
      </w:r>
    </w:p>
    <w:p w14:paraId="59DBB5B4" w14:textId="010182BC" w:rsidR="0093613E" w:rsidRPr="00681F21" w:rsidRDefault="0093613E">
      <w:pPr>
        <w:rPr>
          <w:rFonts w:cstheme="minorHAnsi"/>
          <w:sz w:val="28"/>
          <w:szCs w:val="28"/>
        </w:rPr>
      </w:pPr>
      <w:r>
        <w:rPr>
          <w:rFonts w:cstheme="minorHAnsi"/>
          <w:sz w:val="28"/>
          <w:szCs w:val="28"/>
        </w:rPr>
        <w:t>Any interested member in good standing may express their interest in serving by completing the candidate data sheet, found on the BCL website and sending it to the office for the board’s consideration.  I do not know if we will fill this opening at the February meeting, but I suggest sending your information ASAP if you are interested.</w:t>
      </w:r>
      <w:r w:rsidR="00671DEE">
        <w:rPr>
          <w:rFonts w:cstheme="minorHAnsi"/>
          <w:sz w:val="28"/>
          <w:szCs w:val="28"/>
        </w:rPr>
        <w:t xml:space="preserve">  FYI we are not required to consider former candidates, so if you are interested please submit a new form.</w:t>
      </w:r>
    </w:p>
    <w:sectPr w:rsidR="0093613E" w:rsidRPr="00681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8B"/>
    <w:rsid w:val="0010335F"/>
    <w:rsid w:val="0020445E"/>
    <w:rsid w:val="002C5208"/>
    <w:rsid w:val="00385808"/>
    <w:rsid w:val="003D5F32"/>
    <w:rsid w:val="005C55D3"/>
    <w:rsid w:val="00671DEE"/>
    <w:rsid w:val="00681F21"/>
    <w:rsid w:val="00714A35"/>
    <w:rsid w:val="007C3062"/>
    <w:rsid w:val="00874C2B"/>
    <w:rsid w:val="0093613E"/>
    <w:rsid w:val="00A218D0"/>
    <w:rsid w:val="00A3358D"/>
    <w:rsid w:val="00A35A6A"/>
    <w:rsid w:val="00B633D0"/>
    <w:rsid w:val="00BD0E8B"/>
    <w:rsid w:val="00CD5632"/>
    <w:rsid w:val="00D33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BBC5"/>
  <w15:chartTrackingRefBased/>
  <w15:docId w15:val="{B1600C79-89BC-4FCB-9AB1-FD205707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5808"/>
    <w:rPr>
      <w:sz w:val="16"/>
      <w:szCs w:val="16"/>
    </w:rPr>
  </w:style>
  <w:style w:type="paragraph" w:styleId="CommentText">
    <w:name w:val="annotation text"/>
    <w:basedOn w:val="Normal"/>
    <w:link w:val="CommentTextChar"/>
    <w:uiPriority w:val="99"/>
    <w:semiHidden/>
    <w:unhideWhenUsed/>
    <w:rsid w:val="00385808"/>
    <w:pPr>
      <w:spacing w:line="240" w:lineRule="auto"/>
    </w:pPr>
    <w:rPr>
      <w:sz w:val="20"/>
      <w:szCs w:val="20"/>
    </w:rPr>
  </w:style>
  <w:style w:type="character" w:customStyle="1" w:styleId="CommentTextChar">
    <w:name w:val="Comment Text Char"/>
    <w:basedOn w:val="DefaultParagraphFont"/>
    <w:link w:val="CommentText"/>
    <w:uiPriority w:val="99"/>
    <w:semiHidden/>
    <w:rsid w:val="00385808"/>
    <w:rPr>
      <w:sz w:val="20"/>
      <w:szCs w:val="20"/>
    </w:rPr>
  </w:style>
  <w:style w:type="paragraph" w:styleId="CommentSubject">
    <w:name w:val="annotation subject"/>
    <w:basedOn w:val="CommentText"/>
    <w:next w:val="CommentText"/>
    <w:link w:val="CommentSubjectChar"/>
    <w:uiPriority w:val="99"/>
    <w:semiHidden/>
    <w:unhideWhenUsed/>
    <w:rsid w:val="00385808"/>
    <w:rPr>
      <w:b/>
      <w:bCs/>
    </w:rPr>
  </w:style>
  <w:style w:type="character" w:customStyle="1" w:styleId="CommentSubjectChar">
    <w:name w:val="Comment Subject Char"/>
    <w:basedOn w:val="CommentTextChar"/>
    <w:link w:val="CommentSubject"/>
    <w:uiPriority w:val="99"/>
    <w:semiHidden/>
    <w:rsid w:val="00385808"/>
    <w:rPr>
      <w:b/>
      <w:bCs/>
      <w:sz w:val="20"/>
      <w:szCs w:val="20"/>
    </w:rPr>
  </w:style>
  <w:style w:type="paragraph" w:styleId="BalloonText">
    <w:name w:val="Balloon Text"/>
    <w:basedOn w:val="Normal"/>
    <w:link w:val="BalloonTextChar"/>
    <w:uiPriority w:val="99"/>
    <w:semiHidden/>
    <w:unhideWhenUsed/>
    <w:rsid w:val="00385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808"/>
    <w:rPr>
      <w:rFonts w:ascii="Segoe UI" w:hAnsi="Segoe UI" w:cs="Segoe UI"/>
      <w:sz w:val="18"/>
      <w:szCs w:val="18"/>
    </w:rPr>
  </w:style>
  <w:style w:type="character" w:styleId="Hyperlink">
    <w:name w:val="Hyperlink"/>
    <w:basedOn w:val="DefaultParagraphFont"/>
    <w:uiPriority w:val="99"/>
    <w:unhideWhenUsed/>
    <w:rsid w:val="002C5208"/>
    <w:rPr>
      <w:color w:val="0563C1" w:themeColor="hyperlink"/>
      <w:u w:val="single"/>
    </w:rPr>
  </w:style>
  <w:style w:type="character" w:styleId="UnresolvedMention">
    <w:name w:val="Unresolved Mention"/>
    <w:basedOn w:val="DefaultParagraphFont"/>
    <w:uiPriority w:val="99"/>
    <w:semiHidden/>
    <w:unhideWhenUsed/>
    <w:rsid w:val="002C5208"/>
    <w:rPr>
      <w:color w:val="605E5C"/>
      <w:shd w:val="clear" w:color="auto" w:fill="E1DFDD"/>
    </w:rPr>
  </w:style>
  <w:style w:type="paragraph" w:styleId="Revision">
    <w:name w:val="Revision"/>
    <w:hidden/>
    <w:uiPriority w:val="99"/>
    <w:semiHidden/>
    <w:rsid w:val="00CD56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mcgrath</dc:creator>
  <cp:keywords/>
  <dc:description/>
  <cp:lastModifiedBy>Cathy Loftus</cp:lastModifiedBy>
  <cp:revision>2</cp:revision>
  <cp:lastPrinted>2020-09-08T17:32:00Z</cp:lastPrinted>
  <dcterms:created xsi:type="dcterms:W3CDTF">2023-02-08T01:00:00Z</dcterms:created>
  <dcterms:modified xsi:type="dcterms:W3CDTF">2023-02-08T01:00:00Z</dcterms:modified>
</cp:coreProperties>
</file>